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3779283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4E4D70" w14:textId="27EEB269" w:rsidR="00A218DD" w:rsidRPr="00A218DD" w:rsidRDefault="00A218DD" w:rsidP="0051265A">
          <w:pPr>
            <w:pStyle w:val="Titolosommario"/>
            <w:spacing w:before="0"/>
            <w:jc w:val="center"/>
            <w:rPr>
              <w:b/>
              <w:bCs/>
            </w:rPr>
          </w:pPr>
          <w:r w:rsidRPr="00A218DD">
            <w:rPr>
              <w:b/>
              <w:bCs/>
            </w:rPr>
            <w:t>SOMMARIO</w:t>
          </w:r>
        </w:p>
        <w:p w14:paraId="4244075E" w14:textId="79346E9F" w:rsidR="008A0F69" w:rsidRDefault="00A218DD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746014" w:history="1">
            <w:r w:rsidR="008A0F69" w:rsidRPr="00D029F5">
              <w:rPr>
                <w:rStyle w:val="Collegamentoipertestuale"/>
                <w:noProof/>
              </w:rPr>
              <w:t>1.</w:t>
            </w:r>
            <w:r w:rsidR="008A0F69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8A0F69" w:rsidRPr="00D029F5">
              <w:rPr>
                <w:rStyle w:val="Collegamentoipertestuale"/>
                <w:noProof/>
              </w:rPr>
              <w:t>PREMESSA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_Toc161746014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1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46DB7704" w14:textId="05B9FF4C" w:rsidR="008A0F69" w:rsidRDefault="0041040D">
          <w:pPr>
            <w:pStyle w:val="Sommario1"/>
            <w:tabs>
              <w:tab w:val="left" w:pos="480"/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15" w:history="1">
            <w:r w:rsidR="008A0F69" w:rsidRPr="00D029F5">
              <w:rPr>
                <w:rStyle w:val="Collegamentoipertestuale"/>
                <w:noProof/>
              </w:rPr>
              <w:t>3.</w:t>
            </w:r>
            <w:r w:rsidR="008A0F69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8A0F69" w:rsidRPr="00D029F5">
              <w:rPr>
                <w:rStyle w:val="Collegamentoipertestuale"/>
                <w:noProof/>
              </w:rPr>
              <w:t>SEZIONE TECNICA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_Toc161746015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6C71B46F" w14:textId="38AE6052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16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3.1. CARATTERISTICHE TECNICHE E PRESTAZIONALI DELL’INFRASTRUTTURA HARDWARE E SOFTWARE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_Toc161746016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6123FA50" w14:textId="79E68918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17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3.3. FORNITURA E SCAMBIO DEI DATI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_Toc161746017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3C46AFCC" w14:textId="413EC72F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18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3.4. SPECIFICA PER L’INSERIMENTO DI OGGETTI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_Toc161746018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7ED2EBB0" w14:textId="4E49D8A2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19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3.5. SPECIFICA DI RIFERIMENTO DELL’EVOLUZIONE INFORMATIVA DEL PROCESSO DEI MODELLI E DEGLI ELABORATI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_Toc161746019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7CA8C32F" w14:textId="6EC800DB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20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3.6. COMPETENZE DI GESTIONE INFORMATIVA DELL’AFFIDATARIO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_Toc161746020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7154D2D7" w14:textId="6D781138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21" w:history="1">
            <w:r w:rsidR="008A0F69" w:rsidRPr="00D029F5">
              <w:rPr>
                <w:rStyle w:val="Collegamentoipertestuale"/>
                <w:noProof/>
              </w:rPr>
              <w:t>4. SEZIONE GESTIONALE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_Toc161746021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5E296A2E" w14:textId="30FCE381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22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4.1. OBIETTIVI INFORMATIVI, USI DEI MODELLI E DEGLI ELABORATI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_Toc161746022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75DB4C16" w14:textId="7C3E6187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23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4.2. LIVELLI DI SVILUPPO DEGLI OGGETTI E DELLE SCHEDE INFORMATIVE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_Toc161746023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7902DEFA" w14:textId="374BCA9E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24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4.3. RUOLI, RESPONSABILITÀ E AUTORITÀ AI FINI INFORMATIVI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_Toc161746024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7E3107BD" w14:textId="3499B47B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25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4.4. STRUTTURAZIONE E ORGANIZZAZIONE DELLA MODELLAZIONE DIGITALE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_Toc161746025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3A02E5A8" w14:textId="440AC186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26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4.7. MODALITÀ DI CONDIVISIONE DI DATI, INFORMAZIONI E CONTENUTI INFORMATIVI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_Toc161746026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1C312B96" w14:textId="44E2C385" w:rsidR="008A0F69" w:rsidRDefault="0041040D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161746027" w:history="1">
            <w:r w:rsidR="008A0F69" w:rsidRPr="00D029F5">
              <w:rPr>
                <w:rStyle w:val="Collegamentoipertestuale"/>
                <w:rFonts w:cstheme="minorHAnsi"/>
                <w:noProof/>
              </w:rPr>
              <w:t>4.8. MODALITÀ DI GESTIONE INFORMATIVA</w:t>
            </w:r>
            <w:r w:rsidR="008A0F69">
              <w:rPr>
                <w:noProof/>
                <w:webHidden/>
              </w:rPr>
              <w:tab/>
            </w:r>
            <w:r w:rsidR="008A0F69">
              <w:rPr>
                <w:noProof/>
                <w:webHidden/>
              </w:rPr>
              <w:fldChar w:fldCharType="begin"/>
            </w:r>
            <w:r w:rsidR="008A0F69">
              <w:rPr>
                <w:noProof/>
                <w:webHidden/>
              </w:rPr>
              <w:instrText xml:space="preserve"> PAGEREF _Toc161746027 \h </w:instrText>
            </w:r>
            <w:r w:rsidR="008A0F69">
              <w:rPr>
                <w:noProof/>
                <w:webHidden/>
              </w:rPr>
            </w:r>
            <w:r w:rsidR="008A0F69">
              <w:rPr>
                <w:noProof/>
                <w:webHidden/>
              </w:rPr>
              <w:fldChar w:fldCharType="separate"/>
            </w:r>
            <w:r w:rsidR="008A0F69">
              <w:rPr>
                <w:noProof/>
                <w:webHidden/>
              </w:rPr>
              <w:t>2</w:t>
            </w:r>
            <w:r w:rsidR="008A0F69">
              <w:rPr>
                <w:noProof/>
                <w:webHidden/>
              </w:rPr>
              <w:fldChar w:fldCharType="end"/>
            </w:r>
          </w:hyperlink>
        </w:p>
        <w:p w14:paraId="7C6295CF" w14:textId="2561CCE5" w:rsidR="00B11254" w:rsidRPr="00B11254" w:rsidRDefault="00A218DD" w:rsidP="00B11254">
          <w:r>
            <w:rPr>
              <w:b/>
              <w:bCs/>
            </w:rPr>
            <w:fldChar w:fldCharType="end"/>
          </w:r>
        </w:p>
      </w:sdtContent>
    </w:sdt>
    <w:p w14:paraId="1F685BBE" w14:textId="01945055" w:rsidR="00B11254" w:rsidRDefault="00B11254" w:rsidP="00B11254"/>
    <w:p w14:paraId="3B24E067" w14:textId="3A65971A" w:rsidR="00173211" w:rsidRDefault="00F57668" w:rsidP="00B04B51">
      <w:pPr>
        <w:pStyle w:val="Titolo1"/>
        <w:numPr>
          <w:ilvl w:val="0"/>
          <w:numId w:val="42"/>
        </w:numPr>
        <w:rPr>
          <w:sz w:val="28"/>
          <w:szCs w:val="28"/>
        </w:rPr>
      </w:pPr>
      <w:bookmarkStart w:id="0" w:name="_Toc161746014"/>
      <w:r w:rsidRPr="004E776E">
        <w:rPr>
          <w:sz w:val="28"/>
          <w:szCs w:val="28"/>
        </w:rPr>
        <w:t>PREMESSA</w:t>
      </w:r>
      <w:bookmarkEnd w:id="0"/>
    </w:p>
    <w:p w14:paraId="62852FD9" w14:textId="49D6F738" w:rsidR="00B04B51" w:rsidRDefault="00B04B51" w:rsidP="0041040D">
      <w:pPr>
        <w:jc w:val="both"/>
      </w:pPr>
      <w:r>
        <w:t>La seguente scheda costituente l’offerta di Gestione Informativa dovrà essere compilata nei paragrafi di cui sotto</w:t>
      </w:r>
      <w:r w:rsidR="005517DE">
        <w:t xml:space="preserve"> s</w:t>
      </w:r>
      <w:r w:rsidR="005517DE">
        <w:t>egu</w:t>
      </w:r>
      <w:r w:rsidR="005517DE">
        <w:t>endone</w:t>
      </w:r>
      <w:r w:rsidR="005517DE">
        <w:t xml:space="preserve"> la struttura </w:t>
      </w:r>
      <w:r w:rsidR="005517DE">
        <w:t>e</w:t>
      </w:r>
      <w:r w:rsidR="005517DE">
        <w:t xml:space="preserve"> la numerazione.</w:t>
      </w:r>
    </w:p>
    <w:p w14:paraId="2A898215" w14:textId="6D65EAF7" w:rsidR="00B04B51" w:rsidRDefault="00B04B51" w:rsidP="0041040D">
      <w:pPr>
        <w:jc w:val="both"/>
      </w:pPr>
      <w:r>
        <w:t xml:space="preserve">Dovrà essere composta al massimo da </w:t>
      </w:r>
      <w:r w:rsidR="00A613D1">
        <w:t>XX</w:t>
      </w:r>
      <w:r>
        <w:t xml:space="preserve"> facciate in formato A4 (ad esclusione del frontespizio e del sommario) oltre ad un eventuale cartella grafica (una facciata) in formato A3. Le </w:t>
      </w:r>
      <w:r w:rsidR="00A613D1">
        <w:t>XX</w:t>
      </w:r>
      <w:r>
        <w:t xml:space="preserve"> facciate saranno comprensive di eventuali schede tecniche, fotografiche e grafiche.</w:t>
      </w:r>
    </w:p>
    <w:p w14:paraId="785028D5" w14:textId="77777777" w:rsidR="00B04B51" w:rsidRDefault="00B04B51" w:rsidP="0041040D">
      <w:pPr>
        <w:jc w:val="both"/>
      </w:pPr>
      <w:r>
        <w:t>Ulteriori pagine oltre questo limite non saranno oggetto di valutazione.</w:t>
      </w:r>
    </w:p>
    <w:p w14:paraId="1CBDDA1F" w14:textId="554DEFC6" w:rsidR="00B04B51" w:rsidRDefault="00B04B51" w:rsidP="0041040D">
      <w:pPr>
        <w:jc w:val="both"/>
      </w:pPr>
      <w:r>
        <w:t>I numeri dei capitoli e dei paragrafi della presente scheda trovano corrispondenza con quelli presenti nel Capitolato Informativo.</w:t>
      </w:r>
      <w:r w:rsidR="000E4D69">
        <w:t xml:space="preserve"> </w:t>
      </w:r>
    </w:p>
    <w:p w14:paraId="6FF1EFBC" w14:textId="77777777" w:rsidR="00B04B51" w:rsidRDefault="00B04B51" w:rsidP="00B04B51"/>
    <w:p w14:paraId="65FFAD8C" w14:textId="23A19387" w:rsidR="001B5B5B" w:rsidRPr="001B5B5B" w:rsidRDefault="001B5B5B" w:rsidP="00E5167A">
      <w:pPr>
        <w:pStyle w:val="Titolo1"/>
        <w:numPr>
          <w:ilvl w:val="0"/>
          <w:numId w:val="45"/>
        </w:numPr>
        <w:rPr>
          <w:sz w:val="28"/>
          <w:szCs w:val="28"/>
        </w:rPr>
      </w:pPr>
      <w:bookmarkStart w:id="1" w:name="_Toc161746015"/>
      <w:r w:rsidRPr="001B5B5B">
        <w:rPr>
          <w:sz w:val="28"/>
          <w:szCs w:val="28"/>
        </w:rPr>
        <w:lastRenderedPageBreak/>
        <w:t>SEZIONE TECNICA</w:t>
      </w:r>
      <w:bookmarkEnd w:id="1"/>
    </w:p>
    <w:p w14:paraId="0B5E365D" w14:textId="77777777" w:rsidR="005F4619" w:rsidRDefault="005F4619" w:rsidP="005F4619">
      <w:pPr>
        <w:pStyle w:val="Titolo1"/>
        <w:spacing w:before="0"/>
        <w:rPr>
          <w:sz w:val="28"/>
          <w:szCs w:val="28"/>
        </w:rPr>
      </w:pPr>
    </w:p>
    <w:p w14:paraId="3858563E" w14:textId="77777777" w:rsidR="005F4619" w:rsidRPr="00B11254" w:rsidRDefault="005F4619" w:rsidP="005F4619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2" w:name="_Toc161746016"/>
      <w:r w:rsidRPr="00B11254">
        <w:rPr>
          <w:rFonts w:asciiTheme="minorHAnsi" w:hAnsiTheme="minorHAnsi" w:cstheme="minorHAnsi"/>
          <w:color w:val="auto"/>
          <w:sz w:val="22"/>
          <w:szCs w:val="22"/>
          <w:u w:val="single"/>
        </w:rPr>
        <w:t>3.1. CARATTERISTICHE TECNICHE E PRESTAZIONALI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  <w:r w:rsidRPr="00B11254">
        <w:rPr>
          <w:rFonts w:asciiTheme="minorHAnsi" w:hAnsiTheme="minorHAnsi" w:cstheme="minorHAnsi"/>
          <w:color w:val="auto"/>
          <w:sz w:val="22"/>
          <w:szCs w:val="22"/>
          <w:u w:val="single"/>
        </w:rPr>
        <w:t>DELL’INFRASTRUTTURA HARDWARE E SOFTWARE</w:t>
      </w:r>
      <w:bookmarkEnd w:id="2"/>
    </w:p>
    <w:p w14:paraId="787BC893" w14:textId="77777777" w:rsidR="001B5B5B" w:rsidRDefault="001B5B5B" w:rsidP="001B5B5B">
      <w:r>
        <w:t>Descrizione specifica in risposta al Capitolato informativo (compresi eventuali sotto paragrafi)</w:t>
      </w:r>
    </w:p>
    <w:p w14:paraId="73ADFC4A" w14:textId="77777777" w:rsidR="007D6026" w:rsidRPr="00B11254" w:rsidRDefault="007D6026" w:rsidP="007D6026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3" w:name="_Toc161746017"/>
      <w:r w:rsidRPr="00B11254">
        <w:rPr>
          <w:rFonts w:asciiTheme="minorHAnsi" w:hAnsiTheme="minorHAnsi" w:cstheme="minorHAnsi"/>
          <w:color w:val="auto"/>
          <w:sz w:val="22"/>
          <w:szCs w:val="22"/>
          <w:u w:val="single"/>
        </w:rPr>
        <w:t>3.3. FORNITURA E SCAMBIO DEI DATI</w:t>
      </w:r>
      <w:bookmarkEnd w:id="3"/>
    </w:p>
    <w:p w14:paraId="0B0CE6FC" w14:textId="77777777" w:rsidR="007D6026" w:rsidRDefault="007D6026" w:rsidP="007D6026">
      <w:r>
        <w:t>Descrizione specifica in risposta al Capitolato informativo (compresi eventuali sotto paragrafi)</w:t>
      </w:r>
    </w:p>
    <w:p w14:paraId="74B4A04F" w14:textId="77777777" w:rsidR="007D6026" w:rsidRDefault="007D6026" w:rsidP="007D6026">
      <w:pPr>
        <w:spacing w:after="0"/>
      </w:pPr>
    </w:p>
    <w:p w14:paraId="5076F999" w14:textId="77777777" w:rsidR="007D6026" w:rsidRPr="00B11254" w:rsidRDefault="007D6026" w:rsidP="007D6026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4" w:name="_Toc161746018"/>
      <w:r w:rsidRPr="00B11254">
        <w:rPr>
          <w:rFonts w:asciiTheme="minorHAnsi" w:hAnsiTheme="minorHAnsi" w:cstheme="minorHAnsi"/>
          <w:color w:val="auto"/>
          <w:sz w:val="22"/>
          <w:szCs w:val="22"/>
          <w:u w:val="single"/>
        </w:rPr>
        <w:t>3.4. SPECIFICA PER L’INSERIMENTO DI OGGETTI</w:t>
      </w:r>
      <w:bookmarkEnd w:id="4"/>
    </w:p>
    <w:p w14:paraId="3E7EB35F" w14:textId="77777777" w:rsidR="007D6026" w:rsidRDefault="007D6026" w:rsidP="007D6026">
      <w:r>
        <w:t>Descrizione specifica in risposta al Capitolato informativo (compresi eventuali sotto paragrafi)</w:t>
      </w:r>
    </w:p>
    <w:p w14:paraId="7F524901" w14:textId="77777777" w:rsidR="007D6026" w:rsidRDefault="007D6026" w:rsidP="007D6026">
      <w:pPr>
        <w:spacing w:after="0"/>
        <w:jc w:val="both"/>
      </w:pPr>
    </w:p>
    <w:p w14:paraId="12C7B72F" w14:textId="77777777" w:rsidR="007D6026" w:rsidRPr="00B11254" w:rsidRDefault="007D6026" w:rsidP="007D6026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5" w:name="_Toc161746019"/>
      <w:r w:rsidRPr="00B11254">
        <w:rPr>
          <w:rFonts w:asciiTheme="minorHAnsi" w:hAnsiTheme="minorHAnsi" w:cstheme="minorHAnsi"/>
          <w:color w:val="auto"/>
          <w:sz w:val="22"/>
          <w:szCs w:val="22"/>
          <w:u w:val="single"/>
        </w:rPr>
        <w:t>3.5. SPECIFICA DI RIFERIMENTO DELL’EVOLUZIONE INFORMATIVA DEL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  <w:r w:rsidRPr="00B11254">
        <w:rPr>
          <w:rFonts w:asciiTheme="minorHAnsi" w:hAnsiTheme="minorHAnsi" w:cstheme="minorHAnsi"/>
          <w:color w:val="auto"/>
          <w:sz w:val="22"/>
          <w:szCs w:val="22"/>
          <w:u w:val="single"/>
        </w:rPr>
        <w:t>PROCESSO DEI MODELLI E DEGLI ELABORATI</w:t>
      </w:r>
      <w:bookmarkEnd w:id="5"/>
    </w:p>
    <w:p w14:paraId="24CBA401" w14:textId="77777777" w:rsidR="007D6026" w:rsidRDefault="007D6026" w:rsidP="007D6026">
      <w:r>
        <w:t>Descrizione specifica in risposta al Capitolato informativo (compresi eventuali sotto paragrafi)</w:t>
      </w:r>
    </w:p>
    <w:p w14:paraId="12CB3774" w14:textId="77777777" w:rsidR="007D6026" w:rsidRDefault="007D6026" w:rsidP="007D6026">
      <w:pPr>
        <w:spacing w:after="0"/>
      </w:pPr>
    </w:p>
    <w:p w14:paraId="191B2B85" w14:textId="77777777" w:rsidR="007D6026" w:rsidRPr="00B11254" w:rsidRDefault="007D6026" w:rsidP="007D6026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6" w:name="_Toc161746020"/>
      <w:r w:rsidRPr="00B11254">
        <w:rPr>
          <w:rFonts w:asciiTheme="minorHAnsi" w:hAnsiTheme="minorHAnsi" w:cstheme="minorHAnsi"/>
          <w:color w:val="auto"/>
          <w:sz w:val="22"/>
          <w:szCs w:val="22"/>
          <w:u w:val="single"/>
        </w:rPr>
        <w:t>3.6. COMPETENZE DI GESTIONE INFORMATIVA DELL’AFFIDATARIO</w:t>
      </w:r>
      <w:bookmarkEnd w:id="6"/>
    </w:p>
    <w:p w14:paraId="57F96FBF" w14:textId="77777777" w:rsidR="007D6026" w:rsidRDefault="007D6026" w:rsidP="007D6026">
      <w:r>
        <w:t>Descrizione specifica in risposta al Capitolato informativo (compresi eventuali sotto paragrafi)</w:t>
      </w:r>
    </w:p>
    <w:p w14:paraId="58F266BB" w14:textId="77777777" w:rsidR="00B11254" w:rsidRPr="00B11254" w:rsidRDefault="00B11254" w:rsidP="00B11254">
      <w:pPr>
        <w:pStyle w:val="Titolo1"/>
        <w:spacing w:before="0"/>
        <w:rPr>
          <w:sz w:val="28"/>
          <w:szCs w:val="28"/>
        </w:rPr>
      </w:pPr>
      <w:bookmarkStart w:id="7" w:name="_Toc161746021"/>
      <w:r w:rsidRPr="00B11254">
        <w:rPr>
          <w:sz w:val="28"/>
          <w:szCs w:val="28"/>
        </w:rPr>
        <w:t>4. SEZIONE GESTIONALE</w:t>
      </w:r>
      <w:bookmarkEnd w:id="7"/>
    </w:p>
    <w:p w14:paraId="665BE980" w14:textId="77777777" w:rsidR="00B11254" w:rsidRPr="00B11254" w:rsidRDefault="00B11254" w:rsidP="00B11254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8" w:name="_Toc161746022"/>
      <w:r w:rsidRPr="00B11254">
        <w:rPr>
          <w:rFonts w:asciiTheme="minorHAnsi" w:hAnsiTheme="minorHAnsi" w:cstheme="minorHAnsi"/>
          <w:color w:val="auto"/>
          <w:sz w:val="22"/>
          <w:szCs w:val="22"/>
          <w:u w:val="single"/>
        </w:rPr>
        <w:t>4.1. OBIETTIVI INFORMATIVI, USI DEI MODELLI E DEGLI ELABORATI</w:t>
      </w:r>
      <w:bookmarkEnd w:id="8"/>
    </w:p>
    <w:p w14:paraId="099D9CED" w14:textId="77777777" w:rsidR="0011437D" w:rsidRDefault="0011437D" w:rsidP="0011437D">
      <w:r>
        <w:t>Descrizione specifica in risposta al Capitolato informativo (compresi eventuali sotto paragrafi)</w:t>
      </w:r>
    </w:p>
    <w:p w14:paraId="79980072" w14:textId="0D44500E" w:rsidR="007A229F" w:rsidRDefault="007A229F" w:rsidP="007A229F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9" w:name="_Toc161746023"/>
      <w:r w:rsidRPr="007A229F">
        <w:rPr>
          <w:rFonts w:asciiTheme="minorHAnsi" w:hAnsiTheme="minorHAnsi" w:cstheme="minorHAnsi"/>
          <w:color w:val="auto"/>
          <w:sz w:val="22"/>
          <w:szCs w:val="22"/>
          <w:u w:val="single"/>
        </w:rPr>
        <w:t>4.2. LIVELLI DI SVILUPPO DEGLI OGGETTI E DELLE SCHEDE INFORMATIVE</w:t>
      </w:r>
      <w:bookmarkEnd w:id="9"/>
    </w:p>
    <w:p w14:paraId="717A3929" w14:textId="77777777" w:rsidR="0011437D" w:rsidRDefault="0011437D" w:rsidP="0011437D">
      <w:r>
        <w:t>Descrizione specifica in risposta al Capitolato informativo (compresi eventuali sotto paragrafi)</w:t>
      </w:r>
    </w:p>
    <w:p w14:paraId="13A5303B" w14:textId="77777777" w:rsidR="004217ED" w:rsidRDefault="004217ED" w:rsidP="004217ED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10" w:name="_Toc161746024"/>
      <w:r w:rsidRPr="004217ED">
        <w:rPr>
          <w:rFonts w:asciiTheme="minorHAnsi" w:hAnsiTheme="minorHAnsi" w:cstheme="minorHAnsi"/>
          <w:color w:val="auto"/>
          <w:sz w:val="22"/>
          <w:szCs w:val="22"/>
          <w:u w:val="single"/>
        </w:rPr>
        <w:t>4.3. RUOLI, RESPONSABILITÀ E AUTORITÀ AI FINI INFORMATIVI</w:t>
      </w:r>
      <w:bookmarkEnd w:id="10"/>
    </w:p>
    <w:p w14:paraId="4F491E3E" w14:textId="77777777" w:rsidR="0011437D" w:rsidRDefault="0011437D" w:rsidP="0011437D">
      <w:r>
        <w:t>Descrizione specifica in risposta al Capitolato informativo (compresi eventuali sotto paragrafi)</w:t>
      </w:r>
    </w:p>
    <w:p w14:paraId="25303657" w14:textId="3F7F189B" w:rsidR="004217ED" w:rsidRDefault="004217ED" w:rsidP="004217ED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11" w:name="_Toc161746025"/>
      <w:r w:rsidRPr="004217ED">
        <w:rPr>
          <w:rFonts w:asciiTheme="minorHAnsi" w:hAnsiTheme="minorHAnsi" w:cstheme="minorHAnsi"/>
          <w:color w:val="auto"/>
          <w:sz w:val="22"/>
          <w:szCs w:val="22"/>
          <w:u w:val="single"/>
        </w:rPr>
        <w:t>4.4. STRUTTURAZIONE E ORGANIZZAZIONE DELLA MODELLAZIONE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  <w:r w:rsidRPr="004217ED">
        <w:rPr>
          <w:rFonts w:asciiTheme="minorHAnsi" w:hAnsiTheme="minorHAnsi" w:cstheme="minorHAnsi"/>
          <w:color w:val="auto"/>
          <w:sz w:val="22"/>
          <w:szCs w:val="22"/>
          <w:u w:val="single"/>
        </w:rPr>
        <w:t>DIGITALE</w:t>
      </w:r>
      <w:bookmarkEnd w:id="11"/>
    </w:p>
    <w:p w14:paraId="28023B50" w14:textId="77777777" w:rsidR="0011437D" w:rsidRDefault="0011437D" w:rsidP="0011437D">
      <w:r>
        <w:t>Descrizione specifica in risposta al Capitolato informativo (compresi eventuali sotto paragrafi)</w:t>
      </w:r>
    </w:p>
    <w:p w14:paraId="19E290F3" w14:textId="39327759" w:rsidR="004217ED" w:rsidRDefault="004217ED" w:rsidP="004217ED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12" w:name="_Toc161746026"/>
      <w:r w:rsidRPr="004217ED">
        <w:rPr>
          <w:rFonts w:asciiTheme="minorHAnsi" w:hAnsiTheme="minorHAnsi" w:cstheme="minorHAnsi"/>
          <w:color w:val="auto"/>
          <w:sz w:val="22"/>
          <w:szCs w:val="22"/>
          <w:u w:val="single"/>
        </w:rPr>
        <w:t>4.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>7</w:t>
      </w:r>
      <w:r w:rsidRPr="004217ED">
        <w:rPr>
          <w:rFonts w:asciiTheme="minorHAnsi" w:hAnsiTheme="minorHAnsi" w:cstheme="minorHAnsi"/>
          <w:color w:val="auto"/>
          <w:sz w:val="22"/>
          <w:szCs w:val="22"/>
          <w:u w:val="single"/>
        </w:rPr>
        <w:t>. MODALITÀ DI CONDIVISIONE DI DATI, INFORMAZIONI E CONTENUTI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  <w:r w:rsidRPr="004217ED">
        <w:rPr>
          <w:rFonts w:asciiTheme="minorHAnsi" w:hAnsiTheme="minorHAnsi" w:cstheme="minorHAnsi"/>
          <w:color w:val="auto"/>
          <w:sz w:val="22"/>
          <w:szCs w:val="22"/>
          <w:u w:val="single"/>
        </w:rPr>
        <w:t>INFORMATIVI</w:t>
      </w:r>
      <w:bookmarkEnd w:id="12"/>
    </w:p>
    <w:p w14:paraId="1BC0EA1A" w14:textId="77777777" w:rsidR="008A0F69" w:rsidRDefault="008A0F69" w:rsidP="008A0F69">
      <w:r>
        <w:t>Descrizione specifica in risposta al Capitolato informativo (compresi eventuali sotto paragrafi)</w:t>
      </w:r>
    </w:p>
    <w:p w14:paraId="55E800A4" w14:textId="30E55D63" w:rsidR="004217ED" w:rsidRDefault="004217ED" w:rsidP="004217ED">
      <w:pPr>
        <w:pStyle w:val="Titolo1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13" w:name="_Toc161746027"/>
      <w:r w:rsidRPr="004217ED">
        <w:rPr>
          <w:rFonts w:asciiTheme="minorHAnsi" w:hAnsiTheme="minorHAnsi" w:cstheme="minorHAnsi"/>
          <w:color w:val="auto"/>
          <w:sz w:val="22"/>
          <w:szCs w:val="22"/>
          <w:u w:val="single"/>
        </w:rPr>
        <w:t>4.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>8</w:t>
      </w:r>
      <w:r w:rsidRPr="004217ED">
        <w:rPr>
          <w:rFonts w:asciiTheme="minorHAnsi" w:hAnsiTheme="minorHAnsi" w:cstheme="minorHAnsi"/>
          <w:color w:val="auto"/>
          <w:sz w:val="22"/>
          <w:szCs w:val="22"/>
          <w:u w:val="single"/>
        </w:rPr>
        <w:t>. MODALITÀ DI GESTIONE INFORMATIVA</w:t>
      </w:r>
      <w:bookmarkEnd w:id="13"/>
    </w:p>
    <w:p w14:paraId="422AC4D9" w14:textId="77777777" w:rsidR="008A0F69" w:rsidRDefault="008A0F69" w:rsidP="008A0F69">
      <w:r>
        <w:t>Descrizione specifica in risposta al Capitolato informativo (compresi eventuali sotto paragrafi)</w:t>
      </w:r>
    </w:p>
    <w:p w14:paraId="59F90B13" w14:textId="77777777" w:rsidR="008A0F69" w:rsidRPr="008A0F69" w:rsidRDefault="008A0F69" w:rsidP="008A0F69"/>
    <w:sectPr w:rsidR="008A0F69" w:rsidRPr="008A0F69" w:rsidSect="00D81955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A81DF" w14:textId="77777777" w:rsidR="00D81955" w:rsidRDefault="00D81955" w:rsidP="00A218DD">
      <w:pPr>
        <w:spacing w:after="0" w:line="240" w:lineRule="auto"/>
      </w:pPr>
      <w:r>
        <w:separator/>
      </w:r>
    </w:p>
  </w:endnote>
  <w:endnote w:type="continuationSeparator" w:id="0">
    <w:p w14:paraId="6447D601" w14:textId="77777777" w:rsidR="00D81955" w:rsidRDefault="00D81955" w:rsidP="00A21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</w:rPr>
      <w:id w:val="1445114438"/>
      <w:docPartObj>
        <w:docPartGallery w:val="Page Numbers (Bottom of Page)"/>
        <w:docPartUnique/>
      </w:docPartObj>
    </w:sdtPr>
    <w:sdtEndPr>
      <w:rPr>
        <w:b w:val="0"/>
        <w:bCs w:val="0"/>
        <w:sz w:val="16"/>
        <w:szCs w:val="16"/>
      </w:rPr>
    </w:sdtEndPr>
    <w:sdtContent>
      <w:p w14:paraId="2E0514B4" w14:textId="77777777" w:rsidR="00A218DD" w:rsidRDefault="00A218DD" w:rsidP="00A218DD">
        <w:pPr>
          <w:pStyle w:val="Intestazione"/>
          <w:rPr>
            <w:b/>
            <w:bCs/>
          </w:rPr>
        </w:pPr>
      </w:p>
      <w:p w14:paraId="35100180" w14:textId="60DF37B4" w:rsidR="00A218DD" w:rsidRPr="00A218DD" w:rsidRDefault="00E558B1" w:rsidP="00A218DD">
        <w:pPr>
          <w:pStyle w:val="Intestazione"/>
          <w:rPr>
            <w:b/>
            <w:bCs/>
          </w:rPr>
        </w:pPr>
        <w:r>
          <w:rPr>
            <w:b/>
            <w:bCs/>
          </w:rPr>
          <w:t xml:space="preserve">Scheda </w:t>
        </w:r>
        <w:proofErr w:type="spellStart"/>
        <w:r>
          <w:rPr>
            <w:b/>
            <w:bCs/>
          </w:rPr>
          <w:t>oGI</w:t>
        </w:r>
        <w:proofErr w:type="spellEnd"/>
        <w:r w:rsidR="00BC238C">
          <w:rPr>
            <w:b/>
            <w:bCs/>
          </w:rPr>
          <w:t xml:space="preserve"> BIM</w:t>
        </w:r>
      </w:p>
      <w:p w14:paraId="18904652" w14:textId="57F38939" w:rsidR="00A218DD" w:rsidRPr="00A218DD" w:rsidRDefault="00A218DD" w:rsidP="00A218DD">
        <w:pPr>
          <w:pStyle w:val="Intestazione"/>
          <w:rPr>
            <w:b/>
            <w:bCs/>
            <w:color w:val="0070C0"/>
          </w:rPr>
        </w:pPr>
        <w:r w:rsidRPr="00A218DD">
          <w:rPr>
            <w:b/>
            <w:bCs/>
            <w:color w:val="0070C0"/>
          </w:rPr>
          <w:t>OPERE DI DIFESA IDRAULICA SUL FIUME MANNU IN PORTO TORRES – II LOTTO</w:t>
        </w:r>
        <w:r>
          <w:rPr>
            <w:b/>
            <w:bCs/>
            <w:color w:val="0070C0"/>
          </w:rPr>
          <w:tab/>
        </w:r>
        <w:r w:rsidRPr="00A218DD">
          <w:rPr>
            <w:sz w:val="16"/>
            <w:szCs w:val="16"/>
          </w:rPr>
          <w:fldChar w:fldCharType="begin"/>
        </w:r>
        <w:r w:rsidRPr="00A218DD">
          <w:rPr>
            <w:sz w:val="16"/>
            <w:szCs w:val="16"/>
          </w:rPr>
          <w:instrText>PAGE   \* MERGEFORMAT</w:instrText>
        </w:r>
        <w:r w:rsidRPr="00A218DD">
          <w:rPr>
            <w:sz w:val="16"/>
            <w:szCs w:val="16"/>
          </w:rPr>
          <w:fldChar w:fldCharType="separate"/>
        </w:r>
        <w:r w:rsidRPr="00A218DD">
          <w:rPr>
            <w:sz w:val="16"/>
            <w:szCs w:val="16"/>
          </w:rPr>
          <w:t>2</w:t>
        </w:r>
        <w:r w:rsidRPr="00A218DD">
          <w:rPr>
            <w:sz w:val="16"/>
            <w:szCs w:val="16"/>
          </w:rPr>
          <w:fldChar w:fldCharType="end"/>
        </w:r>
      </w:p>
    </w:sdtContent>
  </w:sdt>
  <w:p w14:paraId="2CCCEEFD" w14:textId="77777777" w:rsidR="00103280" w:rsidRDefault="001032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AA541" w14:textId="77777777" w:rsidR="00D81955" w:rsidRDefault="00D81955" w:rsidP="00A218DD">
      <w:pPr>
        <w:spacing w:after="0" w:line="240" w:lineRule="auto"/>
      </w:pPr>
      <w:r>
        <w:separator/>
      </w:r>
    </w:p>
  </w:footnote>
  <w:footnote w:type="continuationSeparator" w:id="0">
    <w:p w14:paraId="7250B17B" w14:textId="77777777" w:rsidR="00D81955" w:rsidRDefault="00D81955" w:rsidP="00A21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44577" w14:textId="77777777" w:rsidR="00A218DD" w:rsidRDefault="00A218DD" w:rsidP="00A218DD">
    <w:pPr>
      <w:jc w:val="center"/>
      <w:rPr>
        <w:rFonts w:ascii="Verdana" w:hAnsi="Verdana" w:cs="Verdana"/>
        <w:b/>
        <w:sz w:val="40"/>
      </w:rPr>
    </w:pPr>
    <w:r>
      <w:object w:dxaOrig="824" w:dyaOrig="872" w14:anchorId="63561C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pt;height:43.5pt" filled="t">
          <v:fill opacity="0" color2="black"/>
          <v:imagedata r:id="rId1" o:title="" croptop="-75f" cropbottom="-75f" cropleft="-79f" cropright="-79f"/>
        </v:shape>
        <o:OLEObject Type="Embed" ProgID="Word.Picture.8" ShapeID="_x0000_i1025" DrawAspect="Content" ObjectID="_1772437298" r:id="rId2"/>
      </w:object>
    </w:r>
  </w:p>
  <w:p w14:paraId="4839DA4B" w14:textId="77777777" w:rsidR="00A218DD" w:rsidRPr="00A218DD" w:rsidRDefault="00A218DD" w:rsidP="00A218DD">
    <w:pPr>
      <w:spacing w:after="0"/>
      <w:jc w:val="center"/>
      <w:rPr>
        <w:rFonts w:ascii="Times New Roman" w:hAnsi="Times New Roman" w:cs="Times New Roman"/>
      </w:rPr>
    </w:pPr>
    <w:r w:rsidRPr="00A218DD">
      <w:rPr>
        <w:rFonts w:ascii="Times New Roman" w:hAnsi="Times New Roman" w:cs="Times New Roman"/>
        <w:b/>
        <w:sz w:val="40"/>
      </w:rPr>
      <w:t>COMUNE DI PORTO TORRES</w:t>
    </w:r>
  </w:p>
  <w:p w14:paraId="6E785705" w14:textId="77777777" w:rsidR="00A218DD" w:rsidRPr="00A218DD" w:rsidRDefault="00A218DD" w:rsidP="00A218DD">
    <w:pPr>
      <w:spacing w:after="0"/>
      <w:jc w:val="center"/>
      <w:rPr>
        <w:rFonts w:ascii="Times New Roman" w:hAnsi="Times New Roman" w:cs="Times New Roman"/>
        <w:b/>
        <w:i/>
        <w:iCs/>
      </w:rPr>
    </w:pPr>
    <w:r w:rsidRPr="00A218DD">
      <w:rPr>
        <w:rFonts w:ascii="Times New Roman" w:hAnsi="Times New Roman" w:cs="Times New Roman"/>
        <w:b/>
        <w:i/>
        <w:iCs/>
      </w:rPr>
      <w:t>(PROVINCIA DI SASSARI)</w:t>
    </w:r>
  </w:p>
  <w:p w14:paraId="19AF4A9D" w14:textId="77777777" w:rsidR="00A218DD" w:rsidRPr="00A218DD" w:rsidRDefault="00A218DD" w:rsidP="00A218DD">
    <w:pPr>
      <w:spacing w:after="0"/>
      <w:jc w:val="center"/>
      <w:rPr>
        <w:rFonts w:ascii="Times New Roman" w:hAnsi="Times New Roman" w:cs="Times New Roman"/>
        <w:i/>
        <w:iCs/>
      </w:rPr>
    </w:pPr>
    <w:r w:rsidRPr="00A218DD">
      <w:rPr>
        <w:rFonts w:ascii="Times New Roman" w:hAnsi="Times New Roman" w:cs="Times New Roman"/>
        <w:b/>
        <w:i/>
        <w:iCs/>
      </w:rPr>
      <w:t>Area lavori pubblici, manutenzioni, verde pubblico, sistemi informativi e finanziamenti comunitari</w:t>
    </w:r>
  </w:p>
  <w:p w14:paraId="6A668A7B" w14:textId="77777777" w:rsidR="00A218DD" w:rsidRDefault="00A218DD">
    <w:pPr>
      <w:pStyle w:val="Intestazione"/>
    </w:pPr>
  </w:p>
  <w:p w14:paraId="64E99BC5" w14:textId="77777777" w:rsidR="00103280" w:rsidRDefault="001032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304B9"/>
    <w:multiLevelType w:val="hybridMultilevel"/>
    <w:tmpl w:val="B6F8DA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12851"/>
    <w:multiLevelType w:val="hybridMultilevel"/>
    <w:tmpl w:val="B4744C76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1708D"/>
    <w:multiLevelType w:val="hybridMultilevel"/>
    <w:tmpl w:val="5EF095F2"/>
    <w:lvl w:ilvl="0" w:tplc="AD10E4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32336"/>
    <w:multiLevelType w:val="hybridMultilevel"/>
    <w:tmpl w:val="553EC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32B56"/>
    <w:multiLevelType w:val="hybridMultilevel"/>
    <w:tmpl w:val="2E5601FA"/>
    <w:lvl w:ilvl="0" w:tplc="AD10E4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91623"/>
    <w:multiLevelType w:val="hybridMultilevel"/>
    <w:tmpl w:val="3BD0F588"/>
    <w:lvl w:ilvl="0" w:tplc="D0CEF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A1717"/>
    <w:multiLevelType w:val="hybridMultilevel"/>
    <w:tmpl w:val="DED29F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72D81"/>
    <w:multiLevelType w:val="hybridMultilevel"/>
    <w:tmpl w:val="DC8C67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63D72"/>
    <w:multiLevelType w:val="hybridMultilevel"/>
    <w:tmpl w:val="1CE4A4E8"/>
    <w:lvl w:ilvl="0" w:tplc="D0CEF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A3381"/>
    <w:multiLevelType w:val="hybridMultilevel"/>
    <w:tmpl w:val="42ECAE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04CE1"/>
    <w:multiLevelType w:val="hybridMultilevel"/>
    <w:tmpl w:val="553EC4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0070D"/>
    <w:multiLevelType w:val="hybridMultilevel"/>
    <w:tmpl w:val="AD10CC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B520B"/>
    <w:multiLevelType w:val="hybridMultilevel"/>
    <w:tmpl w:val="786E892E"/>
    <w:lvl w:ilvl="0" w:tplc="A17EE9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945A5"/>
    <w:multiLevelType w:val="hybridMultilevel"/>
    <w:tmpl w:val="3B8E02B2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972B8"/>
    <w:multiLevelType w:val="hybridMultilevel"/>
    <w:tmpl w:val="9126F8A2"/>
    <w:lvl w:ilvl="0" w:tplc="B22CE5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CB22920"/>
    <w:multiLevelType w:val="hybridMultilevel"/>
    <w:tmpl w:val="B98CC8C8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746F2"/>
    <w:multiLevelType w:val="hybridMultilevel"/>
    <w:tmpl w:val="14401A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E0627"/>
    <w:multiLevelType w:val="hybridMultilevel"/>
    <w:tmpl w:val="51D85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F4EC8"/>
    <w:multiLevelType w:val="hybridMultilevel"/>
    <w:tmpl w:val="74BEF8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5074B"/>
    <w:multiLevelType w:val="hybridMultilevel"/>
    <w:tmpl w:val="05C6CB5C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1135F"/>
    <w:multiLevelType w:val="hybridMultilevel"/>
    <w:tmpl w:val="91BC51D8"/>
    <w:lvl w:ilvl="0" w:tplc="D70C6A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B559E"/>
    <w:multiLevelType w:val="hybridMultilevel"/>
    <w:tmpl w:val="DD5A64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00A08"/>
    <w:multiLevelType w:val="hybridMultilevel"/>
    <w:tmpl w:val="FCD637E4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76C49"/>
    <w:multiLevelType w:val="hybridMultilevel"/>
    <w:tmpl w:val="EC18E690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A16F9"/>
    <w:multiLevelType w:val="hybridMultilevel"/>
    <w:tmpl w:val="EB5CD4D6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F3EEF"/>
    <w:multiLevelType w:val="hybridMultilevel"/>
    <w:tmpl w:val="21DA2F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301B4"/>
    <w:multiLevelType w:val="hybridMultilevel"/>
    <w:tmpl w:val="E73A3A5E"/>
    <w:lvl w:ilvl="0" w:tplc="AD10E4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5B147B"/>
    <w:multiLevelType w:val="hybridMultilevel"/>
    <w:tmpl w:val="F2CAD15A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86EF8"/>
    <w:multiLevelType w:val="hybridMultilevel"/>
    <w:tmpl w:val="F62C84EE"/>
    <w:lvl w:ilvl="0" w:tplc="B22CE5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D054CA7"/>
    <w:multiLevelType w:val="hybridMultilevel"/>
    <w:tmpl w:val="C616C1E8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91E31"/>
    <w:multiLevelType w:val="hybridMultilevel"/>
    <w:tmpl w:val="0BFE89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71A2B"/>
    <w:multiLevelType w:val="hybridMultilevel"/>
    <w:tmpl w:val="257697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A766B"/>
    <w:multiLevelType w:val="hybridMultilevel"/>
    <w:tmpl w:val="8646BEDA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703DB6"/>
    <w:multiLevelType w:val="hybridMultilevel"/>
    <w:tmpl w:val="6A6AD53C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820930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36126"/>
    <w:multiLevelType w:val="hybridMultilevel"/>
    <w:tmpl w:val="82880C50"/>
    <w:lvl w:ilvl="0" w:tplc="AD10E4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14C0F"/>
    <w:multiLevelType w:val="hybridMultilevel"/>
    <w:tmpl w:val="0BFE89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0039B"/>
    <w:multiLevelType w:val="hybridMultilevel"/>
    <w:tmpl w:val="EBD84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643DA"/>
    <w:multiLevelType w:val="hybridMultilevel"/>
    <w:tmpl w:val="899453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B31AA"/>
    <w:multiLevelType w:val="hybridMultilevel"/>
    <w:tmpl w:val="92A421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55C737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6BE5"/>
    <w:multiLevelType w:val="hybridMultilevel"/>
    <w:tmpl w:val="EA22BEFE"/>
    <w:lvl w:ilvl="0" w:tplc="AD10E4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0F1556"/>
    <w:multiLevelType w:val="hybridMultilevel"/>
    <w:tmpl w:val="69869B4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07AAD"/>
    <w:multiLevelType w:val="hybridMultilevel"/>
    <w:tmpl w:val="3B8CFB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22CE5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52268"/>
    <w:multiLevelType w:val="hybridMultilevel"/>
    <w:tmpl w:val="75E2EC6E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D357DB"/>
    <w:multiLevelType w:val="hybridMultilevel"/>
    <w:tmpl w:val="549A2976"/>
    <w:lvl w:ilvl="0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663302"/>
    <w:multiLevelType w:val="hybridMultilevel"/>
    <w:tmpl w:val="A5CAB5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2CE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607155">
    <w:abstractNumId w:val="42"/>
  </w:num>
  <w:num w:numId="2" w16cid:durableId="626475938">
    <w:abstractNumId w:val="30"/>
  </w:num>
  <w:num w:numId="3" w16cid:durableId="1387146230">
    <w:abstractNumId w:val="18"/>
  </w:num>
  <w:num w:numId="4" w16cid:durableId="279798650">
    <w:abstractNumId w:val="35"/>
  </w:num>
  <w:num w:numId="5" w16cid:durableId="1368019789">
    <w:abstractNumId w:val="0"/>
  </w:num>
  <w:num w:numId="6" w16cid:durableId="1226723205">
    <w:abstractNumId w:val="7"/>
  </w:num>
  <w:num w:numId="7" w16cid:durableId="646477289">
    <w:abstractNumId w:val="17"/>
  </w:num>
  <w:num w:numId="8" w16cid:durableId="1113786051">
    <w:abstractNumId w:val="16"/>
  </w:num>
  <w:num w:numId="9" w16cid:durableId="158618924">
    <w:abstractNumId w:val="25"/>
  </w:num>
  <w:num w:numId="10" w16cid:durableId="643781655">
    <w:abstractNumId w:val="40"/>
  </w:num>
  <w:num w:numId="11" w16cid:durableId="777336570">
    <w:abstractNumId w:val="31"/>
  </w:num>
  <w:num w:numId="12" w16cid:durableId="1624799348">
    <w:abstractNumId w:val="11"/>
  </w:num>
  <w:num w:numId="13" w16cid:durableId="1335693200">
    <w:abstractNumId w:val="13"/>
  </w:num>
  <w:num w:numId="14" w16cid:durableId="1693603303">
    <w:abstractNumId w:val="4"/>
  </w:num>
  <w:num w:numId="15" w16cid:durableId="101649807">
    <w:abstractNumId w:val="26"/>
  </w:num>
  <w:num w:numId="16" w16cid:durableId="1925726901">
    <w:abstractNumId w:val="34"/>
  </w:num>
  <w:num w:numId="17" w16cid:durableId="742920148">
    <w:abstractNumId w:val="39"/>
  </w:num>
  <w:num w:numId="18" w16cid:durableId="672416986">
    <w:abstractNumId w:val="2"/>
  </w:num>
  <w:num w:numId="19" w16cid:durableId="1131821931">
    <w:abstractNumId w:val="8"/>
  </w:num>
  <w:num w:numId="20" w16cid:durableId="1806316182">
    <w:abstractNumId w:val="36"/>
  </w:num>
  <w:num w:numId="21" w16cid:durableId="2020354671">
    <w:abstractNumId w:val="5"/>
  </w:num>
  <w:num w:numId="22" w16cid:durableId="752775085">
    <w:abstractNumId w:val="1"/>
  </w:num>
  <w:num w:numId="23" w16cid:durableId="1462504917">
    <w:abstractNumId w:val="19"/>
  </w:num>
  <w:num w:numId="24" w16cid:durableId="383020542">
    <w:abstractNumId w:val="43"/>
  </w:num>
  <w:num w:numId="25" w16cid:durableId="977105024">
    <w:abstractNumId w:val="6"/>
  </w:num>
  <w:num w:numId="26" w16cid:durableId="644899440">
    <w:abstractNumId w:val="14"/>
  </w:num>
  <w:num w:numId="27" w16cid:durableId="1393967496">
    <w:abstractNumId w:val="15"/>
  </w:num>
  <w:num w:numId="28" w16cid:durableId="2091925960">
    <w:abstractNumId w:val="23"/>
  </w:num>
  <w:num w:numId="29" w16cid:durableId="155071723">
    <w:abstractNumId w:val="32"/>
  </w:num>
  <w:num w:numId="30" w16cid:durableId="1082289247">
    <w:abstractNumId w:val="27"/>
  </w:num>
  <w:num w:numId="31" w16cid:durableId="1022434674">
    <w:abstractNumId w:val="22"/>
  </w:num>
  <w:num w:numId="32" w16cid:durableId="1378046753">
    <w:abstractNumId w:val="38"/>
  </w:num>
  <w:num w:numId="33" w16cid:durableId="101803517">
    <w:abstractNumId w:val="28"/>
  </w:num>
  <w:num w:numId="34" w16cid:durableId="179927713">
    <w:abstractNumId w:val="24"/>
  </w:num>
  <w:num w:numId="35" w16cid:durableId="334041684">
    <w:abstractNumId w:val="44"/>
  </w:num>
  <w:num w:numId="36" w16cid:durableId="1084230324">
    <w:abstractNumId w:val="29"/>
  </w:num>
  <w:num w:numId="37" w16cid:durableId="433941515">
    <w:abstractNumId w:val="41"/>
  </w:num>
  <w:num w:numId="38" w16cid:durableId="596139745">
    <w:abstractNumId w:val="9"/>
  </w:num>
  <w:num w:numId="39" w16cid:durableId="376005911">
    <w:abstractNumId w:val="37"/>
  </w:num>
  <w:num w:numId="40" w16cid:durableId="620646140">
    <w:abstractNumId w:val="21"/>
  </w:num>
  <w:num w:numId="41" w16cid:durableId="1694265984">
    <w:abstractNumId w:val="33"/>
  </w:num>
  <w:num w:numId="42" w16cid:durableId="2030636693">
    <w:abstractNumId w:val="10"/>
  </w:num>
  <w:num w:numId="43" w16cid:durableId="92940496">
    <w:abstractNumId w:val="3"/>
  </w:num>
  <w:num w:numId="44" w16cid:durableId="961032849">
    <w:abstractNumId w:val="12"/>
  </w:num>
  <w:num w:numId="45" w16cid:durableId="10466853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1F0"/>
    <w:rsid w:val="000C425E"/>
    <w:rsid w:val="000E4D69"/>
    <w:rsid w:val="000E6B4C"/>
    <w:rsid w:val="00103280"/>
    <w:rsid w:val="0011437D"/>
    <w:rsid w:val="0012223C"/>
    <w:rsid w:val="00160637"/>
    <w:rsid w:val="00162B9E"/>
    <w:rsid w:val="00163C64"/>
    <w:rsid w:val="00170FBA"/>
    <w:rsid w:val="00173211"/>
    <w:rsid w:val="001814B0"/>
    <w:rsid w:val="00182C08"/>
    <w:rsid w:val="001B5B5B"/>
    <w:rsid w:val="001D1E4B"/>
    <w:rsid w:val="001F5877"/>
    <w:rsid w:val="00204FEF"/>
    <w:rsid w:val="00236086"/>
    <w:rsid w:val="0025532F"/>
    <w:rsid w:val="00260E13"/>
    <w:rsid w:val="002A46F0"/>
    <w:rsid w:val="0031550F"/>
    <w:rsid w:val="00316997"/>
    <w:rsid w:val="0041040D"/>
    <w:rsid w:val="004217ED"/>
    <w:rsid w:val="00426BCA"/>
    <w:rsid w:val="004279CB"/>
    <w:rsid w:val="004479A1"/>
    <w:rsid w:val="0047021B"/>
    <w:rsid w:val="004955EC"/>
    <w:rsid w:val="00496AFE"/>
    <w:rsid w:val="004A66E7"/>
    <w:rsid w:val="004E1392"/>
    <w:rsid w:val="004E776E"/>
    <w:rsid w:val="00504E5E"/>
    <w:rsid w:val="0051265A"/>
    <w:rsid w:val="005517DE"/>
    <w:rsid w:val="005776FC"/>
    <w:rsid w:val="005E3A84"/>
    <w:rsid w:val="005F0C86"/>
    <w:rsid w:val="005F4619"/>
    <w:rsid w:val="00602300"/>
    <w:rsid w:val="00612F0A"/>
    <w:rsid w:val="00657053"/>
    <w:rsid w:val="00670F2A"/>
    <w:rsid w:val="00695625"/>
    <w:rsid w:val="006B4760"/>
    <w:rsid w:val="006C5E1C"/>
    <w:rsid w:val="007A1D27"/>
    <w:rsid w:val="007A229F"/>
    <w:rsid w:val="007A4434"/>
    <w:rsid w:val="007D6026"/>
    <w:rsid w:val="007E05AA"/>
    <w:rsid w:val="00871BB9"/>
    <w:rsid w:val="00877E6B"/>
    <w:rsid w:val="008A0F69"/>
    <w:rsid w:val="008C30B5"/>
    <w:rsid w:val="008E3969"/>
    <w:rsid w:val="008E4CD2"/>
    <w:rsid w:val="00910F19"/>
    <w:rsid w:val="009227DB"/>
    <w:rsid w:val="00976020"/>
    <w:rsid w:val="009770DC"/>
    <w:rsid w:val="009976CB"/>
    <w:rsid w:val="009A76E2"/>
    <w:rsid w:val="009D277F"/>
    <w:rsid w:val="00A218DD"/>
    <w:rsid w:val="00A40E51"/>
    <w:rsid w:val="00A45D1A"/>
    <w:rsid w:val="00A5602E"/>
    <w:rsid w:val="00A613D1"/>
    <w:rsid w:val="00A650C5"/>
    <w:rsid w:val="00A82639"/>
    <w:rsid w:val="00AA5F26"/>
    <w:rsid w:val="00AB3703"/>
    <w:rsid w:val="00AD26E8"/>
    <w:rsid w:val="00AF55AC"/>
    <w:rsid w:val="00B04B51"/>
    <w:rsid w:val="00B05A2B"/>
    <w:rsid w:val="00B11254"/>
    <w:rsid w:val="00B45415"/>
    <w:rsid w:val="00B56638"/>
    <w:rsid w:val="00BB1512"/>
    <w:rsid w:val="00BC238C"/>
    <w:rsid w:val="00BD2749"/>
    <w:rsid w:val="00BD62F1"/>
    <w:rsid w:val="00BF4839"/>
    <w:rsid w:val="00C019FE"/>
    <w:rsid w:val="00C02211"/>
    <w:rsid w:val="00C171F0"/>
    <w:rsid w:val="00C31A09"/>
    <w:rsid w:val="00C31E02"/>
    <w:rsid w:val="00C5347A"/>
    <w:rsid w:val="00C65341"/>
    <w:rsid w:val="00CB41D4"/>
    <w:rsid w:val="00CC02D3"/>
    <w:rsid w:val="00D074F1"/>
    <w:rsid w:val="00D81955"/>
    <w:rsid w:val="00DB0EA6"/>
    <w:rsid w:val="00DE4E56"/>
    <w:rsid w:val="00DE73DC"/>
    <w:rsid w:val="00E2751C"/>
    <w:rsid w:val="00E41D11"/>
    <w:rsid w:val="00E5167A"/>
    <w:rsid w:val="00E558B1"/>
    <w:rsid w:val="00E66ECE"/>
    <w:rsid w:val="00EF2B30"/>
    <w:rsid w:val="00F166BF"/>
    <w:rsid w:val="00F43291"/>
    <w:rsid w:val="00F57668"/>
    <w:rsid w:val="00F80E88"/>
    <w:rsid w:val="00FA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A4331"/>
  <w15:chartTrackingRefBased/>
  <w15:docId w15:val="{629EB60C-B25D-4169-B8CF-3DAD9C6B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0F69"/>
  </w:style>
  <w:style w:type="paragraph" w:styleId="Titolo1">
    <w:name w:val="heading 1"/>
    <w:basedOn w:val="Normale"/>
    <w:next w:val="Normale"/>
    <w:link w:val="Titolo1Carattere"/>
    <w:uiPriority w:val="9"/>
    <w:qFormat/>
    <w:rsid w:val="00F576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6B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76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4A66E7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A218DD"/>
    <w:pPr>
      <w:outlineLvl w:val="9"/>
    </w:pPr>
    <w:rPr>
      <w:kern w:val="0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A218DD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A218D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218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8DD"/>
  </w:style>
  <w:style w:type="paragraph" w:styleId="Pidipagina">
    <w:name w:val="footer"/>
    <w:basedOn w:val="Normale"/>
    <w:link w:val="PidipaginaCarattere"/>
    <w:uiPriority w:val="99"/>
    <w:unhideWhenUsed/>
    <w:rsid w:val="00A218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8DD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6B4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1A0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1A09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B05A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162B9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7A2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43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4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27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64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db8458-22d0-4064-93b0-cd2dec66acb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25535C59558D41A5457CBD0C54B0E7" ma:contentTypeVersion="14" ma:contentTypeDescription="Creare un nuovo documento." ma:contentTypeScope="" ma:versionID="56758f6a57a4c96b6ee04f9e021753fe">
  <xsd:schema xmlns:xsd="http://www.w3.org/2001/XMLSchema" xmlns:xs="http://www.w3.org/2001/XMLSchema" xmlns:p="http://schemas.microsoft.com/office/2006/metadata/properties" xmlns:ns2="4fdb8458-22d0-4064-93b0-cd2dec66acb0" xmlns:ns3="91b2ed91-8bdf-41ca-b94f-6dc1a048003e" targetNamespace="http://schemas.microsoft.com/office/2006/metadata/properties" ma:root="true" ma:fieldsID="6610205a0cb9b6f7817d3b21e3b0577a" ns2:_="" ns3:_="">
    <xsd:import namespace="4fdb8458-22d0-4064-93b0-cd2dec66acb0"/>
    <xsd:import namespace="91b2ed91-8bdf-41ca-b94f-6dc1a04800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db8458-22d0-4064-93b0-cd2dec66ac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ce2eb8f1-cd8f-4183-9d91-cca1e7cc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2ed91-8bdf-41ca-b94f-6dc1a04800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19E02A-6A41-4CCD-9806-CFB1FEA5AED5}">
  <ds:schemaRefs>
    <ds:schemaRef ds:uri="http://schemas.microsoft.com/office/2006/metadata/properties"/>
    <ds:schemaRef ds:uri="http://schemas.microsoft.com/office/infopath/2007/PartnerControls"/>
    <ds:schemaRef ds:uri="4fdb8458-22d0-4064-93b0-cd2dec66acb0"/>
  </ds:schemaRefs>
</ds:datastoreItem>
</file>

<file path=customXml/itemProps2.xml><?xml version="1.0" encoding="utf-8"?>
<ds:datastoreItem xmlns:ds="http://schemas.openxmlformats.org/officeDocument/2006/customXml" ds:itemID="{9307BB15-6710-4411-8DF3-F1CDD196C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09B92-0D98-43D3-A01C-0B67D49A1C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Mario Carboni</dc:creator>
  <cp:keywords/>
  <dc:description/>
  <cp:lastModifiedBy>Antonio Devito</cp:lastModifiedBy>
  <cp:revision>22</cp:revision>
  <cp:lastPrinted>2023-12-03T10:59:00Z</cp:lastPrinted>
  <dcterms:created xsi:type="dcterms:W3CDTF">2023-12-03T09:47:00Z</dcterms:created>
  <dcterms:modified xsi:type="dcterms:W3CDTF">2024-03-20T09:55:00Z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0x0101008C25535C59558D41A5457CBD0C54B0E7</vt:lpwstr>
  </property>
  <property fmtid="{D5CDD505-2E9C-101B-9397-08002B2CF9AE}" pid="3" name="MediaServiceImageTags">
    <vt:lpwstr/>
  </property>
</Properties>
</file>