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bookmarkStart w:id="0" w:name="_GoBack"/>
      <w:bookmarkEnd w:id="0"/>
      <w:r>
        <w:rPr>
          <w:b/>
          <w:bCs/>
          <w:color w:val="FF0000"/>
          <w:sz w:val="22"/>
          <w:szCs w:val="22"/>
          <w:lang w:val="it-IT"/>
        </w:rPr>
        <w:t>Allegato C2</w:t>
      </w:r>
    </w:p>
    <w:p>
      <w:pPr>
        <w:pStyle w:val="BodyText"/>
        <w:pBdr>
          <w:top w:val="single" w:sz="6" w:space="1" w:color="000000"/>
          <w:left w:val="single" w:sz="6" w:space="4" w:color="000000"/>
          <w:bottom w:val="single" w:sz="6" w:space="1" w:color="000000"/>
          <w:right w:val="single" w:sz="6" w:space="4" w:color="000000"/>
        </w:pBdr>
        <w:shd w:val="clear" w:color="auto" w:fill="CCFFFF"/>
        <w:jc w:val="center"/>
        <w:rPr>
          <w:rFonts w:eastAsia="SimSun"/>
          <w:b/>
          <w:lang w:val="it-IT"/>
        </w:rPr>
      </w:pPr>
      <w:r>
        <w:rPr>
          <w:b/>
          <w:bCs/>
          <w:sz w:val="22"/>
          <w:szCs w:val="22"/>
          <w:lang w:val="it-IT"/>
        </w:rPr>
        <w:t>DICHIARAZIONE DI ASSOLVIMENTO DELL’IMPOSTA DI BOLLO</w:t>
      </w:r>
    </w:p>
    <w:p>
      <w:pPr>
        <w:pStyle w:val="BodyText"/>
        <w:spacing w:before="0" w:after="240"/>
        <w:jc w:val="center"/>
        <w:rPr>
          <w:sz w:val="22"/>
          <w:lang w:val="it-IT"/>
        </w:rPr>
      </w:pPr>
      <w:r>
        <w:rPr>
          <w:sz w:val="22"/>
          <w:lang w:val="it-IT"/>
        </w:rPr>
        <w:t>(dichiarazione resa i sensi degli artt. 46 e 47 e 76 D.P.R. n. 445/2000)</w:t>
      </w:r>
    </w:p>
    <w:p>
      <w:pPr>
        <w:pStyle w:val="BodyText"/>
        <w:tabs>
          <w:tab w:val="clear" w:pos="708"/>
          <w:tab w:val="right" w:pos="9923" w:leader="underscore"/>
        </w:tabs>
        <w:spacing w:lineRule="exact" w:line="283"/>
        <w:jc w:val="both"/>
        <w:rPr>
          <w:sz w:val="22"/>
          <w:lang w:val="it-IT"/>
        </w:rPr>
      </w:pPr>
      <w:r>
        <w:rPr>
          <w:sz w:val="22"/>
          <w:lang w:val="it-IT"/>
        </w:rPr>
        <w:t>IL/LA SOTTOSCRITTO/A</w:t>
        <w:tab/>
      </w:r>
    </w:p>
    <w:p>
      <w:pPr>
        <w:pStyle w:val="BodyText"/>
        <w:tabs>
          <w:tab w:val="clear" w:pos="708"/>
          <w:tab w:val="right" w:pos="9923" w:leader="underscore"/>
        </w:tabs>
        <w:spacing w:lineRule="exact" w:line="283"/>
        <w:jc w:val="both"/>
        <w:rPr>
          <w:sz w:val="22"/>
          <w:lang w:val="it-IT"/>
        </w:rPr>
      </w:pPr>
      <w:r>
        <w:rPr>
          <w:sz w:val="22"/>
          <w:lang w:val="it-IT"/>
        </w:rPr>
        <w:t xml:space="preserve">NATO A _________________________________ PROV. _________________ IL </w:t>
        <w:tab/>
      </w:r>
    </w:p>
    <w:p>
      <w:pPr>
        <w:pStyle w:val="BodyText"/>
        <w:tabs>
          <w:tab w:val="clear" w:pos="708"/>
          <w:tab w:val="right" w:pos="9923" w:leader="underscore"/>
        </w:tabs>
        <w:spacing w:lineRule="exact" w:line="283"/>
        <w:jc w:val="both"/>
        <w:rPr>
          <w:sz w:val="22"/>
          <w:lang w:val="it-IT"/>
        </w:rPr>
      </w:pPr>
      <w:r>
        <w:rPr>
          <w:sz w:val="22"/>
          <w:lang w:val="it-IT"/>
        </w:rPr>
        <w:t xml:space="preserve">RESIDENTE A _________________________ IN VIA/PIAZZA </w:t>
        <w:tab/>
      </w:r>
    </w:p>
    <w:p>
      <w:pPr>
        <w:pStyle w:val="BodyText"/>
        <w:tabs>
          <w:tab w:val="clear" w:pos="708"/>
          <w:tab w:val="right" w:pos="9923" w:leader="underscore"/>
        </w:tabs>
        <w:spacing w:lineRule="exact" w:line="283"/>
        <w:jc w:val="both"/>
        <w:rPr>
          <w:sz w:val="22"/>
          <w:lang w:val="it-IT"/>
        </w:rPr>
      </w:pPr>
      <w:r>
        <w:rPr>
          <w:sz w:val="22"/>
          <w:lang w:val="it-IT"/>
        </w:rPr>
        <w:t>Telefono n. _________________________________ oppure</w:t>
        <w:tab/>
      </w:r>
    </w:p>
    <w:p>
      <w:pPr>
        <w:pStyle w:val="BodyText"/>
        <w:tabs>
          <w:tab w:val="clear" w:pos="708"/>
          <w:tab w:val="right" w:pos="9923" w:leader="underscore"/>
        </w:tabs>
        <w:spacing w:lineRule="exact" w:line="283"/>
        <w:jc w:val="both"/>
        <w:rPr>
          <w:sz w:val="22"/>
          <w:lang w:val="it-IT"/>
        </w:rPr>
      </w:pPr>
      <w:r>
        <w:rPr>
          <w:sz w:val="22"/>
          <w:lang w:val="it-IT"/>
        </w:rPr>
        <w:t>e-mail_________________________________ PEC _________________________________________</w:t>
      </w:r>
    </w:p>
    <w:p>
      <w:pPr>
        <w:pStyle w:val="BodyText"/>
        <w:spacing w:before="120" w:after="120"/>
        <w:jc w:val="center"/>
        <w:rPr>
          <w:b/>
          <w:sz w:val="22"/>
          <w:lang w:val="it-IT"/>
        </w:rPr>
      </w:pPr>
      <w:r>
        <w:rPr>
          <w:b/>
          <w:sz w:val="22"/>
          <w:lang w:val="it-IT"/>
        </w:rPr>
        <w:t>DICHIARA</w:t>
      </w:r>
    </w:p>
    <w:p>
      <w:pPr>
        <w:pStyle w:val="BodyText"/>
        <w:tabs>
          <w:tab w:val="clear" w:pos="708"/>
          <w:tab w:val="right" w:pos="9923" w:leader="underscore"/>
        </w:tabs>
        <w:spacing w:lineRule="exact" w:line="283"/>
        <w:jc w:val="both"/>
        <w:rPr>
          <w:sz w:val="22"/>
          <w:lang w:val="it-IT"/>
        </w:rPr>
      </w:pPr>
      <w:r>
        <w:drawing>
          <wp:anchor behindDoc="0" distT="0" distB="0" distL="114300" distR="114300" simplePos="0" locked="0" layoutInCell="0" allowOverlap="1" relativeHeight="2">
            <wp:simplePos x="0" y="0"/>
            <wp:positionH relativeFrom="column">
              <wp:posOffset>4119880</wp:posOffset>
            </wp:positionH>
            <wp:positionV relativeFrom="paragraph">
              <wp:posOffset>702945</wp:posOffset>
            </wp:positionV>
            <wp:extent cx="2325370" cy="1627505"/>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325370" cy="1627505"/>
                    </a:xfrm>
                    <a:prstGeom prst="rect">
                      <a:avLst/>
                    </a:prstGeom>
                  </pic:spPr>
                </pic:pic>
              </a:graphicData>
            </a:graphic>
          </wp:anchor>
        </w:drawing>
      </w:r>
      <w:r>
        <w:rPr>
          <w:sz w:val="22"/>
          <w:lang w:val="it-IT"/>
        </w:rPr>
        <w:t>ai sensi del D.P.R. 28/12/2000 n. 445, art. 46 comma 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Grigliatabella"/>
        <w:tblW w:w="64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3"/>
        <w:gridCol w:w="2523"/>
        <w:gridCol w:w="1418"/>
        <w:gridCol w:w="1127"/>
      </w:tblGrid>
      <w:tr>
        <w:trPr>
          <w:trHeight w:val="798" w:hRule="exact"/>
        </w:trPr>
        <w:tc>
          <w:tcPr>
            <w:tcW w:w="1413"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utilizzo</w:t>
            </w:r>
          </w:p>
        </w:tc>
        <w:tc>
          <w:tcPr>
            <w:tcW w:w="2523"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n. identificativo</w:t>
            </w:r>
          </w:p>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(14 cifre)</w:t>
            </w:r>
          </w:p>
        </w:tc>
        <w:tc>
          <w:tcPr>
            <w:tcW w:w="1418"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data</w:t>
            </w:r>
          </w:p>
        </w:tc>
        <w:tc>
          <w:tcPr>
            <w:tcW w:w="1127"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importo</w:t>
            </w:r>
          </w:p>
        </w:tc>
      </w:tr>
      <w:tr>
        <w:trPr>
          <w:trHeight w:val="567" w:hRule="exact"/>
        </w:trPr>
        <w:tc>
          <w:tcPr>
            <w:tcW w:w="1413"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istanza</w:t>
            </w:r>
          </w:p>
        </w:tc>
        <w:tc>
          <w:tcPr>
            <w:tcW w:w="2523"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8"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7"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r>
        <w:trPr>
          <w:trHeight w:val="567" w:hRule="exact"/>
        </w:trPr>
        <w:tc>
          <w:tcPr>
            <w:tcW w:w="1413"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concessione</w:t>
            </w:r>
          </w:p>
        </w:tc>
        <w:tc>
          <w:tcPr>
            <w:tcW w:w="2523"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8"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7" w:type="dxa"/>
            <w:tcBorders/>
            <w:shd w:fill="auto" w:val="clear"/>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bl>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BodyText"/>
        <w:jc w:val="center"/>
        <w:rPr>
          <w:b/>
          <w:sz w:val="22"/>
          <w:lang w:val="it-IT"/>
        </w:rPr>
      </w:pPr>
      <w:r>
        <w:rPr>
          <w:b/>
          <w:sz w:val="22"/>
          <w:lang w:val="it-IT"/>
        </w:rPr>
      </w:r>
    </w:p>
    <w:p>
      <w:pPr>
        <w:pStyle w:val="BodyText"/>
        <w:jc w:val="center"/>
        <w:rPr>
          <w:b/>
          <w:sz w:val="22"/>
          <w:lang w:val="it-IT"/>
        </w:rPr>
      </w:pPr>
      <w:r>
        <w:rPr>
          <w:b/>
          <w:sz w:val="22"/>
          <w:lang w:val="it-IT"/>
        </w:rPr>
        <w:t>DICHIARA ALTRESI’</w:t>
      </w:r>
    </w:p>
    <w:p>
      <w:pPr>
        <w:pStyle w:val="ListParagraph"/>
        <w:widowControl/>
        <w:numPr>
          <w:ilvl w:val="0"/>
          <w:numId w:val="1"/>
        </w:numPr>
        <w:suppressAutoHyphens w:val="false"/>
        <w:spacing w:lineRule="exact" w:line="320"/>
        <w:ind w:hanging="360" w:left="426"/>
        <w:jc w:val="both"/>
        <w:rPr/>
      </w:pPr>
      <w:r>
        <w:rPr>
          <w:rFonts w:cs="Tahoma" w:ascii="Tahoma" w:hAnsi="Tahoma"/>
          <w:sz w:val="22"/>
          <w:szCs w:val="22"/>
        </w:rPr>
        <w:t xml:space="preserve">che </w:t>
      </w:r>
      <w:r>
        <w:rPr>
          <w:rFonts w:eastAsia="Calibri" w:cs="Tahoma" w:ascii="Tahoma" w:hAnsi="Tahoma" w:eastAsiaTheme="minorHAnsi"/>
          <w:kern w:val="0"/>
          <w:sz w:val="22"/>
          <w:szCs w:val="22"/>
          <w:lang w:eastAsia="en-US" w:bidi="ar-SA"/>
        </w:rPr>
        <w:t xml:space="preserve">le marche da bollo sopra indicate sono state </w:t>
      </w:r>
      <w:r>
        <w:rPr>
          <w:rFonts w:eastAsia="Calibri" w:cs="Tahoma" w:ascii="Tahoma" w:hAnsi="Tahoma" w:eastAsiaTheme="minorHAnsi"/>
          <w:b/>
          <w:bCs/>
          <w:kern w:val="0"/>
          <w:sz w:val="22"/>
          <w:szCs w:val="22"/>
          <w:lang w:eastAsia="en-US" w:bidi="ar-SA"/>
        </w:rPr>
        <w:t xml:space="preserve">annullate </w:t>
      </w:r>
      <w:r>
        <w:rPr>
          <w:rFonts w:eastAsia="Calibri" w:cs="Tahoma" w:ascii="Tahoma" w:hAnsi="Tahoma" w:eastAsiaTheme="minorHAnsi"/>
          <w:kern w:val="0"/>
          <w:sz w:val="22"/>
          <w:szCs w:val="22"/>
          <w:lang w:eastAsia="en-US" w:bidi="ar-SA"/>
        </w:rPr>
        <w:t xml:space="preserve">ed </w:t>
      </w:r>
      <w:r>
        <w:rPr>
          <w:rFonts w:eastAsia="Calibri" w:cs="Tahoma" w:ascii="Tahoma" w:hAnsi="Tahoma" w:eastAsiaTheme="minorHAnsi"/>
          <w:b/>
          <w:bCs/>
          <w:kern w:val="0"/>
          <w:sz w:val="22"/>
          <w:szCs w:val="22"/>
          <w:lang w:eastAsia="en-US" w:bidi="ar-SA"/>
        </w:rPr>
        <w:t xml:space="preserve">utilizzate esclusivamente </w:t>
      </w:r>
      <w:r>
        <w:rPr>
          <w:rFonts w:eastAsia="Calibri" w:cs="Tahoma" w:ascii="Tahoma" w:hAnsi="Tahoma" w:eastAsiaTheme="minorHAnsi"/>
          <w:kern w:val="0"/>
          <w:sz w:val="22"/>
          <w:szCs w:val="22"/>
          <w:lang w:eastAsia="en-US" w:bidi="ar-SA"/>
        </w:rPr>
        <w:t>per la richiesta e il rilascio della concessione di suolo pubblico nell’ambito del “</w:t>
      </w:r>
      <w:r>
        <w:rPr>
          <w:rFonts w:eastAsia="Calibri" w:cs="Tahoma" w:ascii="Tahoma" w:hAnsi="Tahoma" w:eastAsiaTheme="minorHAnsi"/>
          <w:b/>
          <w:bCs/>
          <w:color w:val="auto"/>
          <w:kern w:val="0"/>
          <w:sz w:val="22"/>
          <w:szCs w:val="22"/>
          <w:lang w:val="it-IT" w:eastAsia="en-US" w:bidi="ar-SA"/>
        </w:rPr>
        <w:t>BANDO PUBBLICO</w:t>
      </w:r>
      <w:r>
        <w:rPr>
          <w:rFonts w:eastAsia="Calibri" w:cs="Tahoma" w:ascii="Tahoma" w:hAnsi="Tahoma" w:eastAsiaTheme="minorHAnsi"/>
          <w:color w:val="auto"/>
          <w:kern w:val="0"/>
          <w:sz w:val="22"/>
          <w:szCs w:val="22"/>
          <w:lang w:val="it-IT" w:eastAsia="en-US" w:bidi="ar-SA"/>
        </w:rPr>
        <w:t xml:space="preserve"> </w:t>
      </w:r>
      <w:r>
        <w:rPr>
          <w:rFonts w:eastAsia="Calibri" w:cs="Tahoma" w:ascii="Tahoma" w:hAnsi="Tahoma" w:eastAsiaTheme="minorHAnsi"/>
          <w:b/>
          <w:smallCaps/>
          <w:color w:val="auto"/>
          <w:kern w:val="0"/>
          <w:sz w:val="22"/>
          <w:szCs w:val="22"/>
          <w:lang w:val="it-IT" w:eastAsia="en-US" w:bidi="ar-SA"/>
        </w:rPr>
        <w:t>PER L'ASSEGNAZIONE DI N.</w:t>
      </w:r>
      <w:r>
        <w:rPr>
          <w:rFonts w:eastAsia="Calibri" w:cs="Tahoma" w:ascii="Tahoma" w:hAnsi="Tahoma" w:eastAsiaTheme="minorHAnsi"/>
          <w:b/>
          <w:bCs/>
          <w:smallCaps/>
          <w:color w:val="auto"/>
          <w:kern w:val="0"/>
          <w:sz w:val="22"/>
          <w:szCs w:val="22"/>
          <w:lang w:val="it-IT" w:eastAsia="en-US" w:bidi="ar-SA"/>
        </w:rPr>
        <w:t xml:space="preserve"> 1 AREA</w:t>
      </w:r>
      <w:r>
        <w:rPr>
          <w:rFonts w:eastAsia="Calibri" w:cs="Tahoma" w:ascii="Tahoma" w:hAnsi="Tahoma" w:eastAsiaTheme="minorHAnsi"/>
          <w:b/>
          <w:smallCaps/>
          <w:color w:val="auto"/>
          <w:kern w:val="0"/>
          <w:sz w:val="22"/>
          <w:szCs w:val="22"/>
          <w:lang w:val="it-IT" w:eastAsia="en-US" w:bidi="ar-SA"/>
        </w:rPr>
        <w:t xml:space="preserve"> PER L’ESERCIZIO DELL’ATTIVITÀ DI PARCO DIVERTIMENTO SU AREA PUBBLICA NELL’AMBITO DELLA </w:t>
      </w:r>
      <w:r>
        <w:rPr>
          <w:rFonts w:eastAsia="Calibri" w:cs="Tahoma" w:ascii="Tahoma" w:hAnsi="Tahoma" w:eastAsiaTheme="minorHAnsi"/>
          <w:b/>
          <w:bCs/>
          <w:smallCaps/>
          <w:color w:val="auto"/>
          <w:kern w:val="0"/>
          <w:sz w:val="22"/>
          <w:szCs w:val="22"/>
          <w:lang w:val="it-IT" w:eastAsia="en-US" w:bidi="ar-SA"/>
        </w:rPr>
        <w:t>FESTHA MANNA – ANNO 202</w:t>
      </w:r>
      <w:r>
        <w:rPr>
          <w:rFonts w:eastAsia="Calibri" w:cs="Tahoma" w:ascii="Tahoma" w:hAnsi="Tahoma" w:eastAsiaTheme="minorHAnsi"/>
          <w:b/>
          <w:bCs/>
          <w:smallCaps/>
          <w:color w:val="auto"/>
          <w:kern w:val="0"/>
          <w:sz w:val="22"/>
          <w:szCs w:val="22"/>
          <w:lang w:val="it-IT" w:eastAsia="en-US" w:bidi="ar-SA"/>
        </w:rPr>
        <w:t>6</w:t>
      </w:r>
      <w:r>
        <w:rPr>
          <w:rFonts w:eastAsia="Calibri" w:cs="Tahoma" w:ascii="Tahoma" w:hAnsi="Tahoma" w:eastAsiaTheme="minorHAnsi"/>
          <w:b/>
          <w:bCs/>
          <w:smallCaps/>
          <w:color w:val="auto"/>
          <w:kern w:val="0"/>
          <w:sz w:val="22"/>
          <w:szCs w:val="22"/>
          <w:lang w:val="it-IT" w:eastAsia="en-US" w:bidi="ar-SA"/>
        </w:rPr>
        <w:t>”</w:t>
      </w:r>
      <w:r>
        <w:rPr>
          <w:rFonts w:cs="Tahoma" w:ascii="Tahoma" w:hAnsi="Tahoma"/>
          <w:b/>
          <w:smallCaps/>
          <w:sz w:val="22"/>
          <w:szCs w:val="22"/>
        </w:rPr>
        <w:t>.</w:t>
      </w:r>
    </w:p>
    <w:p>
      <w:pPr>
        <w:pStyle w:val="ListParagraph"/>
        <w:widowControl/>
        <w:numPr>
          <w:ilvl w:val="0"/>
          <w:numId w:val="1"/>
        </w:numPr>
        <w:suppressAutoHyphens w:val="false"/>
        <w:spacing w:lineRule="exact" w:line="320"/>
        <w:ind w:hanging="360" w:left="426"/>
        <w:jc w:val="both"/>
        <w:rPr>
          <w:rFonts w:ascii="Tahoma" w:hAnsi="Tahoma" w:cs="Tahoma"/>
          <w:sz w:val="22"/>
          <w:szCs w:val="22"/>
        </w:rPr>
      </w:pPr>
      <w:r>
        <w:rPr>
          <w:rFonts w:cs="Tahoma" w:ascii="Tahoma" w:hAnsi="Tahoma"/>
          <w:sz w:val="22"/>
          <w:szCs w:val="22"/>
        </w:rPr>
        <w:t>che una copia informatica della presente dichiarazione, nella quale vengono allegati e annullati i suddetti contrassegni, viene trasmessa per via telematica contestualmente all'istanza;</w:t>
      </w:r>
    </w:p>
    <w:p>
      <w:pPr>
        <w:pStyle w:val="ListParagraph"/>
        <w:widowControl/>
        <w:numPr>
          <w:ilvl w:val="0"/>
          <w:numId w:val="1"/>
        </w:numPr>
        <w:suppressAutoHyphens w:val="false"/>
        <w:spacing w:lineRule="exact" w:line="320"/>
        <w:ind w:hanging="360" w:left="426"/>
        <w:jc w:val="both"/>
        <w:rPr>
          <w:rFonts w:ascii="Tahoma" w:hAnsi="Tahoma" w:cs="Tahoma"/>
          <w:sz w:val="22"/>
          <w:szCs w:val="22"/>
        </w:rPr>
      </w:pPr>
      <w:r>
        <w:rPr>
          <w:rFonts w:cs="Tahoma" w:ascii="Tahoma" w:hAnsi="Tahoma"/>
          <w:sz w:val="22"/>
          <w:szCs w:val="22"/>
        </w:rPr>
        <w:t>di allegare alla presente una copia del documento di identità del dichiarante;</w:t>
      </w:r>
    </w:p>
    <w:p>
      <w:pPr>
        <w:pStyle w:val="ListParagraph"/>
        <w:widowControl/>
        <w:numPr>
          <w:ilvl w:val="0"/>
          <w:numId w:val="1"/>
        </w:numPr>
        <w:suppressAutoHyphens w:val="false"/>
        <w:spacing w:lineRule="exact" w:line="320"/>
        <w:ind w:hanging="360" w:left="426"/>
        <w:jc w:val="both"/>
        <w:rPr>
          <w:rFonts w:ascii="Tahoma" w:hAnsi="Tahoma" w:cs="Tahoma"/>
          <w:color w:val="FF0000"/>
          <w:sz w:val="22"/>
          <w:szCs w:val="22"/>
        </w:rPr>
      </w:pPr>
      <w:r>
        <w:rPr>
          <w:rFonts w:cs="Tahoma" w:ascii="Tahoma" w:hAnsi="Tahoma"/>
          <w:color w:val="FF0000"/>
          <w:sz w:val="22"/>
          <w:szCs w:val="22"/>
        </w:rPr>
        <w:t xml:space="preserve">di </w:t>
      </w:r>
      <w:r>
        <w:rPr>
          <w:rFonts w:eastAsia="Times New Roman" w:cs="Tahoma" w:ascii="Tahoma" w:hAnsi="Tahoma"/>
          <w:color w:val="FF0000"/>
          <w:kern w:val="2"/>
          <w:sz w:val="22"/>
          <w:szCs w:val="22"/>
          <w:lang w:val="it-IT" w:eastAsia="zh-CN" w:bidi="hi-IN"/>
        </w:rPr>
        <w:t>esibire la presente dichiarazione unitamente alla concessione e all’originale delle marche da bollo annullate, qualora richiesta</w:t>
      </w:r>
      <w:r>
        <w:rPr>
          <w:rFonts w:cs="Tahoma" w:ascii="Tahoma" w:hAnsi="Tahoma"/>
          <w:color w:val="FF0000"/>
          <w:sz w:val="22"/>
          <w:szCs w:val="22"/>
        </w:rPr>
        <w:t>.</w:t>
      </w:r>
    </w:p>
    <w:p>
      <w:pPr>
        <w:pStyle w:val="Normal"/>
        <w:widowControl/>
        <w:suppressAutoHyphens w:val="false"/>
        <w:spacing w:lineRule="exact" w:line="320"/>
        <w:jc w:val="both"/>
        <w:rPr>
          <w:rFonts w:ascii="Tahoma" w:hAnsi="Tahoma" w:cs="Tahoma"/>
          <w:sz w:val="22"/>
          <w:szCs w:val="22"/>
        </w:rPr>
      </w:pPr>
      <w:r>
        <w:rPr>
          <w:rFonts w:cs="Tahoma" w:ascii="Tahoma" w:hAnsi="Tahoma"/>
          <w:sz w:val="22"/>
          <w:szCs w:val="22"/>
        </w:rPr>
        <mc:AlternateContent>
          <mc:Choice Requires="wps">
            <w:drawing>
              <wp:anchor behindDoc="0" distT="0" distB="24130" distL="0" distR="23495" simplePos="0" locked="0" layoutInCell="1" allowOverlap="1" relativeHeight="3" wp14:anchorId="32817D5B">
                <wp:simplePos x="0" y="0"/>
                <wp:positionH relativeFrom="column">
                  <wp:posOffset>90170</wp:posOffset>
                </wp:positionH>
                <wp:positionV relativeFrom="paragraph">
                  <wp:posOffset>86995</wp:posOffset>
                </wp:positionV>
                <wp:extent cx="1980565" cy="1275080"/>
                <wp:effectExtent l="5715" t="5080" r="4445" b="5080"/>
                <wp:wrapNone/>
                <wp:docPr id="2" name="Casella di testo 2"/>
                <a:graphic xmlns:a="http://schemas.openxmlformats.org/drawingml/2006/main">
                  <a:graphicData uri="http://schemas.microsoft.com/office/word/2010/wordprocessingShape">
                    <wps:wsp>
                      <wps:cNvSpPr/>
                      <wps:spPr>
                        <a:xfrm>
                          <a:off x="0" y="0"/>
                          <a:ext cx="1980720" cy="12751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l’istanza</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wps:txbx>
                      <wps:bodyPr anchor="t">
                        <a:noAutofit/>
                      </wps:bodyPr>
                    </wps:wsp>
                  </a:graphicData>
                </a:graphic>
              </wp:anchor>
            </w:drawing>
          </mc:Choice>
          <mc:Fallback>
            <w:pict>
              <v:rect id="shape_0" ID="Casella di testo 2" path="m0,0l-2147483645,0l-2147483645,-2147483646l0,-2147483646xe" fillcolor="white" stroked="t" o:allowincell="f" style="position:absolute;margin-left:7.1pt;margin-top:6.85pt;width:155.9pt;height:100.35pt;mso-wrap-style:square;v-text-anchor:top" wp14:anchorId="32817D5B">
                <v:fill o:detectmouseclick="t" type="solid" color2="black"/>
                <v:stroke color="black" weight="9360" joinstyle="miter" endcap="flat"/>
                <v:textbo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l’istanza</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v:textbox>
                <w10:wrap type="none"/>
              </v:rect>
            </w:pict>
          </mc:Fallback>
        </mc:AlternateContent>
        <mc:AlternateContent>
          <mc:Choice Requires="wps">
            <w:drawing>
              <wp:anchor behindDoc="0" distT="0" distB="24130" distL="0" distR="23495" simplePos="0" locked="0" layoutInCell="1" allowOverlap="1" relativeHeight="5" wp14:anchorId="62CF00E5">
                <wp:simplePos x="0" y="0"/>
                <wp:positionH relativeFrom="column">
                  <wp:posOffset>2277745</wp:posOffset>
                </wp:positionH>
                <wp:positionV relativeFrom="paragraph">
                  <wp:posOffset>84455</wp:posOffset>
                </wp:positionV>
                <wp:extent cx="1980565" cy="1275080"/>
                <wp:effectExtent l="5715" t="5080" r="4445" b="5080"/>
                <wp:wrapNone/>
                <wp:docPr id="3" name="Casella di testo 3"/>
                <a:graphic xmlns:a="http://schemas.openxmlformats.org/drawingml/2006/main">
                  <a:graphicData uri="http://schemas.microsoft.com/office/word/2010/wordprocessingShape">
                    <wps:wsp>
                      <wps:cNvSpPr/>
                      <wps:spPr>
                        <a:xfrm>
                          <a:off x="0" y="0"/>
                          <a:ext cx="1980720" cy="12751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la concessione</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wps:txbx>
                      <wps:bodyPr anchor="t">
                        <a:noAutofit/>
                      </wps:bodyPr>
                    </wps:wsp>
                  </a:graphicData>
                </a:graphic>
              </wp:anchor>
            </w:drawing>
          </mc:Choice>
          <mc:Fallback>
            <w:pict>
              <v:rect id="shape_0" ID="Casella di testo 3" path="m0,0l-2147483645,0l-2147483645,-2147483646l0,-2147483646xe" fillcolor="white" stroked="t" o:allowincell="f" style="position:absolute;margin-left:179.35pt;margin-top:6.65pt;width:155.9pt;height:100.35pt;mso-wrap-style:square;v-text-anchor:top" wp14:anchorId="62CF00E5">
                <v:fill o:detectmouseclick="t" type="solid" color2="black"/>
                <v:stroke color="black" weight="9360" joinstyle="miter" endcap="flat"/>
                <v:textbo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la concessione</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v:textbox>
                <w10:wrap type="none"/>
              </v:rect>
            </w:pict>
          </mc:Fallback>
        </mc:AlternateConten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 xml:space="preserve">Luogo e data ____________________ </w:t>
        <w:tab/>
        <w:t>Il dichiarante</w:t>
      </w:r>
    </w:p>
    <w:p>
      <w:pPr>
        <w:pStyle w:val="Normal"/>
        <w:widowControl/>
        <w:tabs>
          <w:tab w:val="clear" w:pos="708"/>
          <w:tab w:val="center" w:pos="7371" w:leader="none"/>
        </w:tabs>
        <w:spacing w:lineRule="exact" w:line="340"/>
        <w:jc w:val="both"/>
        <w:rPr/>
      </w:pPr>
      <w:r>
        <w:rPr>
          <w:rFonts w:cs="Tahoma" w:ascii="Tahoma" w:hAnsi="Tahoma"/>
          <w:sz w:val="22"/>
        </w:rPr>
        <w:tab/>
        <w:t>________________________________</w:t>
      </w:r>
    </w:p>
    <w:sectPr>
      <w:type w:val="nextPage"/>
      <w:pgSz w:w="11906" w:h="16838"/>
      <w:pgMar w:left="851" w:right="85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5af"/>
    <w:pPr>
      <w:widowControl w:val="false"/>
      <w:suppressAutoHyphens w:val="true"/>
      <w:bidi w:val="0"/>
      <w:spacing w:lineRule="auto" w:line="240" w:before="0" w:after="0"/>
      <w:jc w:val="left"/>
    </w:pPr>
    <w:rPr>
      <w:rFonts w:ascii="Times New Roman" w:hAnsi="Times New Roman" w:eastAsia="Times New Roman" w:cs="Times New Roman"/>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qFormat/>
    <w:rsid w:val="002146da"/>
    <w:rPr>
      <w:rFonts w:ascii="Tahoma" w:hAnsi="Tahoma" w:eastAsia="Times New Roman" w:cs="Tahoma"/>
      <w:kern w:val="2"/>
      <w:sz w:val="24"/>
      <w:szCs w:val="24"/>
      <w:lang w:val="en-US" w:eastAsia="zh-CN"/>
    </w:rPr>
  </w:style>
  <w:style w:type="character" w:styleId="TestofumettoCarattere" w:customStyle="1">
    <w:name w:val="Testo fumetto Carattere"/>
    <w:basedOn w:val="DefaultParagraphFont"/>
    <w:uiPriority w:val="99"/>
    <w:semiHidden/>
    <w:qFormat/>
    <w:rsid w:val="005b7643"/>
    <w:rPr>
      <w:rFonts w:ascii="Tahoma" w:hAnsi="Tahoma" w:eastAsia="Times New Roman" w:cs="Mangal"/>
      <w:kern w:val="2"/>
      <w:sz w:val="16"/>
      <w:szCs w:val="14"/>
      <w:lang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rsid w:val="002146da"/>
    <w:pPr>
      <w:spacing w:before="0" w:after="140"/>
    </w:pPr>
    <w:rPr>
      <w:rFonts w:ascii="Tahoma" w:hAnsi="Tahoma" w:cs="Tahoma"/>
      <w:lang w:val="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5b7643"/>
    <w:pPr/>
    <w:rPr>
      <w:rFonts w:ascii="Tahoma" w:hAnsi="Tahoma" w:cs="Mangal"/>
      <w:sz w:val="16"/>
      <w:szCs w:val="14"/>
    </w:rPr>
  </w:style>
  <w:style w:type="paragraph" w:styleId="ListParagraph">
    <w:name w:val="List Paragraph"/>
    <w:basedOn w:val="Normal"/>
    <w:uiPriority w:val="34"/>
    <w:qFormat/>
    <w:rsid w:val="00f37af0"/>
    <w:pPr>
      <w:spacing w:before="0" w:after="0"/>
      <w:ind w:hanging="0" w:left="720"/>
      <w:contextualSpacing/>
    </w:pPr>
    <w:rPr>
      <w:rFonts w:cs="Mangal"/>
      <w:szCs w:val="21"/>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f1c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LibreOffice/24.2.6.2$Windows_X86_64 LibreOffice_project/ef66aa7e36a1bb8e65bfbc63aba53045a14d0871</Application>
  <AppVersion>15.0000</AppVersion>
  <Pages>1</Pages>
  <Words>264</Words>
  <Characters>1717</Characters>
  <CharactersWithSpaces>1956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2019-04-17T11:17:00Z</dcterms:created>
  <dc:creator>Costanza COCCO</dc:creator>
  <dc:description/>
  <dc:language>it-IT</dc:language>
  <cp:lastModifiedBy/>
  <cp:lastPrinted>2022-05-13T10:03:00Z</cp:lastPrinted>
  <dcterms:modified xsi:type="dcterms:W3CDTF">2026-02-26T13:33:41Z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